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spacing w:after="0" w:line="240" w:lineRule="auto"/>
        <w:rPr>
          <w:rFonts w:ascii="Helvetica Neue" w:cs="Helvetica Neue" w:hAnsi="Helvetica Neue" w:eastAsia="Helvetica Neue"/>
          <w:b w:val="1"/>
          <w:bCs w:val="1"/>
        </w:rPr>
      </w:pPr>
      <w:r>
        <w:rPr>
          <w:rFonts w:ascii="Helvetica Neue" w:hAnsi="Helvetica Neue"/>
          <w:b w:val="1"/>
          <w:bCs w:val="1"/>
          <w:rtl w:val="0"/>
          <w:lang w:val="en-US"/>
        </w:rPr>
        <w:t>FOR IMMEDIATE RELEASE</w:t>
      </w:r>
      <w:r>
        <w:rPr>
          <w:rFonts w:ascii="Helvetica Neue" w:hAnsi="Helvetica Neue" w:hint="default"/>
          <w:b w:val="1"/>
          <w:bCs w:val="1"/>
          <w:rtl w:val="0"/>
        </w:rPr>
        <w:t>                 </w:t>
        <w:tab/>
        <w:tab/>
        <w:t xml:space="preserve">     </w:t>
        <w:tab/>
      </w:r>
    </w:p>
    <w:p>
      <w:pPr>
        <w:pStyle w:val="Body"/>
        <w:spacing w:after="0" w:line="240" w:lineRule="auto"/>
        <w:rPr>
          <w:rFonts w:ascii="Helvetica Neue" w:cs="Helvetica Neue" w:hAnsi="Helvetica Neue" w:eastAsia="Helvetica Neue"/>
        </w:rPr>
      </w:pPr>
      <w:r>
        <w:rPr>
          <w:rFonts w:ascii="Helvetica Neue" w:hAnsi="Helvetica Neue"/>
          <w:b w:val="1"/>
          <w:bCs w:val="1"/>
          <w:rtl w:val="0"/>
          <w:lang w:val="en-US"/>
        </w:rPr>
        <w:t xml:space="preserve">CONTACT: </w:t>
      </w:r>
      <w:r>
        <w:rPr>
          <w:rFonts w:ascii="Helvetica Neue" w:hAnsi="Helvetica Neue"/>
          <w:b w:val="1"/>
          <w:bCs w:val="1"/>
          <w:rtl w:val="0"/>
          <w:lang w:val="en-US"/>
        </w:rPr>
        <w:t>Scott Soldat-Valenzuela</w:t>
      </w:r>
    </w:p>
    <w:p>
      <w:pPr>
        <w:pStyle w:val="Body"/>
        <w:spacing w:after="0" w:line="240" w:lineRule="auto"/>
        <w:rPr>
          <w:rFonts w:ascii="Helvetica Neue" w:cs="Helvetica Neue" w:hAnsi="Helvetica Neue" w:eastAsia="Helvetica Neue"/>
          <w:b w:val="1"/>
          <w:bCs w:val="1"/>
        </w:rPr>
      </w:pPr>
      <w:r>
        <w:rPr>
          <w:rFonts w:ascii="Helvetica Neue" w:hAnsi="Helvetica Neue"/>
          <w:b w:val="1"/>
          <w:bCs w:val="1"/>
          <w:rtl w:val="0"/>
          <w:lang w:val="en-US"/>
        </w:rPr>
        <w:t>November</w:t>
      </w:r>
      <w:r>
        <w:rPr>
          <w:rFonts w:ascii="Helvetica Neue" w:hAnsi="Helvetica Neue"/>
          <w:b w:val="1"/>
          <w:bCs w:val="1"/>
          <w:rtl w:val="0"/>
        </w:rPr>
        <w:t xml:space="preserve"> </w:t>
      </w:r>
      <w:r>
        <w:rPr>
          <w:rFonts w:ascii="Helvetica Neue" w:hAnsi="Helvetica Neue"/>
          <w:b w:val="1"/>
          <w:bCs w:val="1"/>
          <w:rtl w:val="0"/>
          <w:lang w:val="en-US"/>
        </w:rPr>
        <w:t>9</w:t>
      </w:r>
      <w:r>
        <w:rPr>
          <w:rFonts w:ascii="Helvetica Neue" w:hAnsi="Helvetica Neue"/>
          <w:b w:val="1"/>
          <w:bCs w:val="1"/>
          <w:rtl w:val="0"/>
        </w:rPr>
        <w:t>, 2017</w:t>
      </w:r>
      <w:r>
        <w:rPr>
          <w:rFonts w:ascii="Helvetica Neue" w:hAnsi="Helvetica Neue" w:hint="default"/>
          <w:b w:val="1"/>
          <w:bCs w:val="1"/>
          <w:rtl w:val="0"/>
        </w:rPr>
        <w:t>                                  </w:t>
        <w:tab/>
        <w:tab/>
        <w:tab/>
      </w:r>
    </w:p>
    <w:p>
      <w:pPr>
        <w:pStyle w:val="Body"/>
        <w:spacing w:after="0" w:line="240" w:lineRule="auto"/>
        <w:rPr>
          <w:rFonts w:ascii="Helvetica Neue" w:cs="Helvetica Neue" w:hAnsi="Helvetica Neue" w:eastAsia="Helvetica Neue"/>
          <w:b w:val="1"/>
          <w:bCs w:val="1"/>
        </w:rPr>
      </w:pPr>
      <w:r>
        <w:rPr>
          <w:rFonts w:ascii="Helvetica Neue" w:hAnsi="Helvetica Neue"/>
          <w:b w:val="1"/>
          <w:bCs w:val="1"/>
          <w:rtl w:val="0"/>
          <w:lang w:val="en-US"/>
        </w:rPr>
        <w:t>w</w:t>
      </w:r>
      <w:r>
        <w:rPr>
          <w:rFonts w:ascii="Helvetica Neue" w:hAnsi="Helvetica Neue"/>
          <w:b w:val="1"/>
          <w:bCs w:val="1"/>
          <w:rtl w:val="0"/>
        </w:rPr>
        <w:t>: (</w:t>
      </w:r>
      <w:r>
        <w:rPr>
          <w:rFonts w:ascii="Helvetica Neue" w:hAnsi="Helvetica Neue"/>
          <w:b w:val="1"/>
          <w:bCs w:val="1"/>
          <w:rtl w:val="0"/>
          <w:lang w:val="en-US"/>
        </w:rPr>
        <w:t>480</w:t>
      </w:r>
      <w:r>
        <w:rPr>
          <w:rFonts w:ascii="Helvetica Neue" w:hAnsi="Helvetica Neue"/>
          <w:b w:val="1"/>
          <w:bCs w:val="1"/>
          <w:rtl w:val="0"/>
        </w:rPr>
        <w:t xml:space="preserve">) </w:t>
      </w:r>
      <w:r>
        <w:rPr>
          <w:rFonts w:ascii="Helvetica Neue" w:hAnsi="Helvetica Neue"/>
          <w:b w:val="1"/>
          <w:bCs w:val="1"/>
          <w:rtl w:val="0"/>
          <w:lang w:val="en-US"/>
        </w:rPr>
        <w:t>837-1654</w:t>
      </w:r>
    </w:p>
    <w:p>
      <w:pPr>
        <w:pStyle w:val="Body"/>
        <w:spacing w:after="0" w:line="240" w:lineRule="auto"/>
        <w:rPr>
          <w:rFonts w:ascii="Helvetica Neue" w:cs="Helvetica Neue" w:hAnsi="Helvetica Neue" w:eastAsia="Helvetica Neue"/>
          <w:b w:val="1"/>
          <w:bCs w:val="1"/>
        </w:rPr>
      </w:pPr>
      <w:r>
        <w:rPr>
          <w:rFonts w:ascii="Helvetica Neue" w:hAnsi="Helvetica Neue"/>
          <w:b w:val="1"/>
          <w:bCs w:val="1"/>
          <w:rtl w:val="0"/>
        </w:rPr>
        <w:t xml:space="preserve">Email: </w:t>
      </w:r>
      <w:r>
        <w:rPr>
          <w:rFonts w:ascii="Helvetica Neue" w:hAnsi="Helvetica Neue"/>
          <w:b w:val="1"/>
          <w:bCs w:val="1"/>
          <w:rtl w:val="0"/>
          <w:lang w:val="en-US"/>
        </w:rPr>
        <w:t>scott@fountainhillschamber.com</w:t>
      </w:r>
    </w:p>
    <w:p>
      <w:pPr>
        <w:pStyle w:val="Body"/>
        <w:rPr>
          <w:rFonts w:ascii="Helvetica Neue" w:cs="Helvetica Neue" w:hAnsi="Helvetica Neue" w:eastAsia="Helvetica Neue"/>
          <w:b w:val="1"/>
          <w:bCs w:val="1"/>
        </w:rPr>
      </w:pPr>
    </w:p>
    <w:p>
      <w:pPr>
        <w:pStyle w:val="Body"/>
        <w:jc w:val="center"/>
        <w:rPr>
          <w:rFonts w:ascii="Helvetica Neue" w:cs="Helvetica Neue" w:hAnsi="Helvetica Neue" w:eastAsia="Helvetica Neue"/>
          <w:b w:val="1"/>
          <w:bCs w:val="1"/>
        </w:rPr>
      </w:pPr>
      <w:r>
        <w:rPr>
          <w:rFonts w:ascii="Helvetica Neue" w:hAnsi="Helvetica Neue"/>
          <w:b w:val="1"/>
          <w:bCs w:val="1"/>
          <w:rtl w:val="0"/>
          <w:lang w:val="en-US"/>
        </w:rPr>
        <w:t>CopperWynd CEO talks $100M expansion</w:t>
      </w:r>
      <w:r>
        <w:rPr>
          <w:rFonts w:ascii="Helvetica Neue" w:hAnsi="Helvetica Neue"/>
          <w:b w:val="1"/>
          <w:bCs w:val="1"/>
          <w:rtl w:val="0"/>
        </w:rPr>
        <w:t xml:space="preserve"> </w:t>
      </w:r>
    </w:p>
    <w:p>
      <w:pPr>
        <w:pStyle w:val="Body"/>
        <w:spacing w:before="100" w:after="100" w:line="480" w:lineRule="auto"/>
        <w:jc w:val="center"/>
        <w:rPr>
          <w:rFonts w:ascii="Helvetica Neue" w:cs="Helvetica Neue" w:hAnsi="Helvetica Neue" w:eastAsia="Helvetica Neue"/>
          <w:i w:val="1"/>
          <w:iCs w:val="1"/>
        </w:rPr>
      </w:pPr>
      <w:r>
        <w:rPr>
          <w:rFonts w:ascii="Helvetica Neue" w:hAnsi="Helvetica Neue"/>
          <w:i w:val="1"/>
          <w:iCs w:val="1"/>
          <w:rtl w:val="0"/>
          <w:lang w:val="en-US"/>
        </w:rPr>
        <w:t>Bill Hinz shows growth plans for 300 rooms and 10,000 sf of convention space.</w:t>
      </w:r>
    </w:p>
    <w:p>
      <w:pPr>
        <w:pStyle w:val="Body"/>
        <w:spacing w:before="100" w:after="100" w:line="384" w:lineRule="auto"/>
        <w:rPr>
          <w:rFonts w:ascii="Helvetica Neue" w:cs="Helvetica Neue" w:hAnsi="Helvetica Neue" w:eastAsia="Helvetica Neue"/>
        </w:rPr>
      </w:pPr>
      <w:r>
        <w:rPr>
          <w:rFonts w:ascii="Helvetica Neue" w:hAnsi="Helvetica Neue"/>
          <w:rtl w:val="0"/>
        </w:rPr>
        <w:t>(</w:t>
      </w:r>
      <w:r>
        <w:rPr>
          <w:rFonts w:ascii="Helvetica Neue" w:hAnsi="Helvetica Neue"/>
          <w:i w:val="1"/>
          <w:iCs w:val="1"/>
          <w:rtl w:val="0"/>
          <w:lang w:val="en-US"/>
        </w:rPr>
        <w:t>Fountain Hills, AZ.</w:t>
      </w:r>
      <w:r>
        <w:rPr>
          <w:rFonts w:ascii="Helvetica Neue" w:hAnsi="Helvetica Neue"/>
          <w:rtl w:val="0"/>
        </w:rPr>
        <w:t xml:space="preserve">) </w:t>
      </w:r>
      <w:r>
        <w:rPr>
          <w:rFonts w:ascii="Helvetica Neue" w:hAnsi="Helvetica Neue" w:hint="default"/>
          <w:rtl w:val="0"/>
        </w:rPr>
        <w:t xml:space="preserve">– </w:t>
      </w:r>
      <w:r>
        <w:rPr>
          <w:rFonts w:ascii="Helvetica Neue" w:hAnsi="Helvetica Neue"/>
          <w:rtl w:val="0"/>
          <w:lang w:val="en-US"/>
        </w:rPr>
        <w:t xml:space="preserve">CopperWynd in Fountain Hills is poised for massive expansion to create a real resort. </w:t>
      </w:r>
    </w:p>
    <w:p>
      <w:pPr>
        <w:pStyle w:val="Body"/>
        <w:spacing w:before="100" w:after="100" w:line="384" w:lineRule="auto"/>
        <w:rPr>
          <w:rFonts w:ascii="Helvetica Neue" w:cs="Helvetica Neue" w:hAnsi="Helvetica Neue" w:eastAsia="Helvetica Neue"/>
        </w:rPr>
      </w:pPr>
      <w:r>
        <w:rPr>
          <w:rFonts w:ascii="Helvetica Neue" w:cs="Helvetica Neue" w:hAnsi="Helvetica Neue" w:eastAsia="Helvetica Neue"/>
          <w:rtl w:val="0"/>
        </w:rPr>
        <w:tab/>
        <w:t xml:space="preserve">Bill Hinz is committed to keeping visitors in Fountain Hills by developing a world class resort he calls a </w:t>
      </w:r>
      <w:r>
        <w:rPr>
          <w:rFonts w:ascii="Helvetica Neue" w:hAnsi="Helvetica Neue" w:hint="default"/>
          <w:rtl w:val="0"/>
          <w:lang w:val="en-US"/>
        </w:rPr>
        <w:t>“</w:t>
      </w:r>
      <w:r>
        <w:rPr>
          <w:rFonts w:ascii="Helvetica Neue" w:hAnsi="Helvetica Neue"/>
          <w:rtl w:val="0"/>
          <w:lang w:val="en-US"/>
        </w:rPr>
        <w:t>crown jewel</w:t>
      </w:r>
      <w:r>
        <w:rPr>
          <w:rFonts w:ascii="Helvetica Neue" w:hAnsi="Helvetica Neue" w:hint="default"/>
          <w:rtl w:val="0"/>
          <w:lang w:val="en-US"/>
        </w:rPr>
        <w:t xml:space="preserve">” </w:t>
      </w:r>
      <w:r>
        <w:rPr>
          <w:rFonts w:ascii="Helvetica Neue" w:hAnsi="Helvetica Neue"/>
          <w:rtl w:val="0"/>
          <w:lang w:val="en-US"/>
        </w:rPr>
        <w:t>for this community.</w:t>
      </w:r>
    </w:p>
    <w:p>
      <w:pPr>
        <w:pStyle w:val="Default"/>
        <w:bidi w:val="0"/>
        <w:spacing w:line="384" w:lineRule="auto"/>
        <w:ind w:left="0" w:right="0" w:firstLine="0"/>
        <w:jc w:val="left"/>
        <w:rPr>
          <w:shd w:val="clear" w:color="auto" w:fill="ffffff"/>
          <w:rtl w:val="0"/>
        </w:rPr>
      </w:pPr>
      <w:r>
        <w:rPr>
          <w:shd w:val="clear" w:color="auto" w:fill="ffffff"/>
          <w:rtl w:val="0"/>
          <w:lang w:val="en-US"/>
        </w:rPr>
        <w:tab/>
        <w:t xml:space="preserve">The Fountain Hills </w:t>
      </w:r>
      <w:r>
        <w:rPr>
          <w:shd w:val="clear" w:color="auto" w:fill="ffffff"/>
          <w:rtl w:val="0"/>
          <w:lang w:val="en-US"/>
        </w:rPr>
        <w:t>Town Council</w:t>
      </w:r>
      <w:r>
        <w:rPr>
          <w:shd w:val="clear" w:color="auto" w:fill="ffffff"/>
          <w:rtl w:val="0"/>
          <w:lang w:val="en-US"/>
        </w:rPr>
        <w:t>, in March 2017,</w:t>
      </w:r>
      <w:r>
        <w:rPr>
          <w:shd w:val="clear" w:color="auto" w:fill="ffffff"/>
          <w:rtl w:val="0"/>
        </w:rPr>
        <w:t xml:space="preserve"> </w:t>
      </w:r>
      <w:r>
        <w:rPr>
          <w:shd w:val="clear" w:color="auto" w:fill="ffffff"/>
          <w:rtl w:val="0"/>
          <w:lang w:val="en-US"/>
        </w:rPr>
        <w:t>unanimously approved</w:t>
      </w:r>
      <w:r>
        <w:rPr>
          <w:shd w:val="clear" w:color="auto" w:fill="ffffff"/>
          <w:rtl w:val="0"/>
          <w:lang w:val="en-US"/>
        </w:rPr>
        <w:t xml:space="preserve"> the $100 million expansion for the CopperWynd Resort in Fountain Hills</w:t>
      </w:r>
      <w:r>
        <w:rPr>
          <w:shd w:val="clear" w:color="auto" w:fill="ffffff"/>
          <w:rtl w:val="0"/>
          <w:lang w:val="en-US"/>
        </w:rPr>
        <w:t>. Adding 270 new rooms, a 10,000 square foot convention center and all of the luxurious amenities of a resort are all on the agenda for Hinz and the development team.</w:t>
      </w:r>
    </w:p>
    <w:p>
      <w:pPr>
        <w:pStyle w:val="Default"/>
        <w:bidi w:val="0"/>
        <w:spacing w:line="384" w:lineRule="auto"/>
        <w:ind w:left="0" w:right="0" w:firstLine="0"/>
        <w:jc w:val="left"/>
        <w:rPr>
          <w:shd w:val="clear" w:color="auto" w:fill="ffffff"/>
          <w:rtl w:val="0"/>
        </w:rPr>
      </w:pPr>
      <w:r>
        <w:rPr>
          <w:shd w:val="clear" w:color="auto" w:fill="ffffff"/>
          <w:rtl w:val="0"/>
          <w:lang w:val="en-US"/>
        </w:rPr>
        <w:tab/>
        <w:t>Councilmember Cecil Yates remarked about Fountain Hills finally having a true resort in what many people call a resort Town.</w:t>
      </w:r>
    </w:p>
    <w:p>
      <w:pPr>
        <w:pStyle w:val="Default"/>
        <w:bidi w:val="0"/>
        <w:spacing w:line="384" w:lineRule="auto"/>
        <w:ind w:left="0" w:right="0" w:firstLine="0"/>
        <w:jc w:val="left"/>
        <w:rPr>
          <w:shd w:val="clear" w:color="auto" w:fill="ffffff"/>
          <w:rtl w:val="0"/>
        </w:rPr>
      </w:pPr>
      <w:r>
        <w:rPr>
          <w:shd w:val="clear" w:color="auto" w:fill="ffffff"/>
          <w:rtl w:val="0"/>
          <w:lang w:val="en-US"/>
        </w:rPr>
        <w:tab/>
        <w:t>Over 100 people attended the Town Council meeting in support of the project as it will help to sure the future of CopperWynd as a viable business as-well-as a destination for people who want a resort experience.</w:t>
      </w:r>
    </w:p>
    <w:p>
      <w:pPr>
        <w:pStyle w:val="Default"/>
        <w:bidi w:val="0"/>
        <w:spacing w:line="384" w:lineRule="auto"/>
        <w:ind w:left="0" w:right="0" w:firstLine="0"/>
        <w:jc w:val="left"/>
        <w:rPr>
          <w:shd w:val="clear" w:color="auto" w:fill="ffffff"/>
          <w:rtl w:val="0"/>
        </w:rPr>
      </w:pPr>
      <w:r>
        <w:rPr>
          <w:shd w:val="clear" w:color="auto" w:fill="ffffff"/>
          <w:rtl w:val="0"/>
        </w:rPr>
        <w:tab/>
      </w:r>
      <w:r>
        <w:rPr>
          <w:shd w:val="clear" w:color="auto" w:fill="ffffff"/>
          <w:rtl w:val="0"/>
          <w:lang w:val="en-US"/>
        </w:rPr>
        <w:t xml:space="preserve">Phase I </w:t>
      </w:r>
      <w:r>
        <w:rPr>
          <w:shd w:val="clear" w:color="auto" w:fill="ffffff"/>
          <w:rtl w:val="0"/>
          <w:lang w:val="en-US"/>
        </w:rPr>
        <w:t>will replace</w:t>
      </w:r>
      <w:r>
        <w:rPr>
          <w:shd w:val="clear" w:color="auto" w:fill="ffffff"/>
          <w:rtl w:val="0"/>
          <w:lang w:val="en-US"/>
        </w:rPr>
        <w:t xml:space="preserve"> the existing hotel rooms with a guest wing </w:t>
      </w:r>
      <w:r>
        <w:rPr>
          <w:shd w:val="clear" w:color="auto" w:fill="ffffff"/>
          <w:rtl w:val="0"/>
          <w:lang w:val="en-US"/>
        </w:rPr>
        <w:t>including</w:t>
      </w:r>
      <w:r>
        <w:rPr>
          <w:shd w:val="clear" w:color="auto" w:fill="ffffff"/>
          <w:rtl w:val="0"/>
          <w:lang w:val="en-US"/>
        </w:rPr>
        <w:t xml:space="preserve"> 128 rooms. It also add</w:t>
      </w:r>
      <w:r>
        <w:rPr>
          <w:shd w:val="clear" w:color="auto" w:fill="ffffff"/>
          <w:rtl w:val="0"/>
          <w:lang w:val="en-US"/>
        </w:rPr>
        <w:t>s</w:t>
      </w:r>
      <w:r>
        <w:rPr>
          <w:shd w:val="clear" w:color="auto" w:fill="ffffff"/>
          <w:rtl w:val="0"/>
          <w:lang w:val="en-US"/>
        </w:rPr>
        <w:t xml:space="preserve"> a 10,000 square-foot banquet and conference facility. That is to be built just off CopperWynd Drive at the opposite end of the property from the new guest rooms.</w:t>
      </w:r>
    </w:p>
    <w:p>
      <w:pPr>
        <w:pStyle w:val="Default"/>
        <w:bidi w:val="0"/>
        <w:spacing w:line="384" w:lineRule="auto"/>
        <w:ind w:left="0" w:right="0" w:firstLine="0"/>
        <w:jc w:val="left"/>
        <w:rPr>
          <w:shd w:val="clear" w:color="auto" w:fill="ffffff"/>
          <w:rtl w:val="0"/>
        </w:rPr>
      </w:pPr>
      <w:r>
        <w:rPr>
          <w:shd w:val="clear" w:color="auto" w:fill="ffffff"/>
          <w:rtl w:val="0"/>
        </w:rPr>
        <w:tab/>
      </w:r>
      <w:r>
        <w:rPr>
          <w:shd w:val="clear" w:color="auto" w:fill="ffffff"/>
          <w:rtl w:val="0"/>
          <w:lang w:val="en-US"/>
        </w:rPr>
        <w:t xml:space="preserve">Phase II of the project </w:t>
      </w:r>
      <w:r>
        <w:rPr>
          <w:shd w:val="clear" w:color="auto" w:fill="ffffff"/>
          <w:rtl w:val="0"/>
          <w:lang w:val="en-US"/>
        </w:rPr>
        <w:t>creates</w:t>
      </w:r>
      <w:r>
        <w:rPr>
          <w:shd w:val="clear" w:color="auto" w:fill="ffffff"/>
          <w:rtl w:val="0"/>
          <w:lang w:val="en-US"/>
        </w:rPr>
        <w:t xml:space="preserve"> of a new five-story structure at the south end of the existing clubhouse, </w:t>
      </w:r>
      <w:r>
        <w:rPr>
          <w:shd w:val="clear" w:color="auto" w:fill="ffffff"/>
          <w:rtl w:val="0"/>
          <w:lang w:val="en-US"/>
        </w:rPr>
        <w:t>plus an additional</w:t>
      </w:r>
      <w:r>
        <w:rPr>
          <w:shd w:val="clear" w:color="auto" w:fill="ffffff"/>
          <w:rtl w:val="0"/>
          <w:lang w:val="en-US"/>
        </w:rPr>
        <w:t xml:space="preserve"> 60 new guest rooms. </w:t>
      </w:r>
      <w:r>
        <w:rPr>
          <w:shd w:val="clear" w:color="auto" w:fill="ffffff"/>
          <w:rtl w:val="0"/>
          <w:lang w:val="en-US"/>
        </w:rPr>
        <w:t>P</w:t>
      </w:r>
      <w:r>
        <w:rPr>
          <w:shd w:val="clear" w:color="auto" w:fill="ffffff"/>
          <w:rtl w:val="0"/>
          <w:lang w:val="en-US"/>
        </w:rPr>
        <w:t>ool area renovations with a poolside lounge and restaurant and parking expansion</w:t>
      </w:r>
      <w:r>
        <w:rPr>
          <w:shd w:val="clear" w:color="auto" w:fill="ffffff"/>
          <w:rtl w:val="0"/>
          <w:lang w:val="en-US"/>
        </w:rPr>
        <w:t xml:space="preserve"> are also included.</w:t>
      </w:r>
    </w:p>
    <w:p>
      <w:pPr>
        <w:pStyle w:val="Default"/>
        <w:bidi w:val="0"/>
        <w:spacing w:line="384" w:lineRule="auto"/>
        <w:ind w:left="0" w:right="0" w:firstLine="0"/>
        <w:jc w:val="left"/>
        <w:rPr>
          <w:shd w:val="clear" w:color="auto" w:fill="ffffff"/>
          <w:rtl w:val="0"/>
        </w:rPr>
      </w:pPr>
      <w:r>
        <w:rPr>
          <w:shd w:val="clear" w:color="auto" w:fill="ffffff"/>
          <w:rtl w:val="0"/>
        </w:rPr>
        <w:tab/>
      </w:r>
      <w:r>
        <w:rPr>
          <w:shd w:val="clear" w:color="auto" w:fill="ffffff"/>
          <w:rtl w:val="0"/>
          <w:lang w:val="en-US"/>
        </w:rPr>
        <w:t xml:space="preserve">Phase III </w:t>
      </w:r>
      <w:r>
        <w:rPr>
          <w:shd w:val="clear" w:color="auto" w:fill="ffffff"/>
          <w:rtl w:val="0"/>
          <w:lang w:val="en-US"/>
        </w:rPr>
        <w:t xml:space="preserve">provides the </w:t>
      </w:r>
      <w:r>
        <w:rPr>
          <w:shd w:val="clear" w:color="auto" w:fill="ffffff"/>
          <w:rtl w:val="0"/>
          <w:lang w:val="en-US"/>
        </w:rPr>
        <w:t xml:space="preserve">final 122 rooms to bring the total to 300. </w:t>
      </w:r>
      <w:r>
        <w:rPr>
          <w:shd w:val="clear" w:color="auto" w:fill="ffffff"/>
          <w:rtl w:val="0"/>
          <w:lang w:val="en-US"/>
        </w:rPr>
        <w:t>O</w:t>
      </w:r>
      <w:r>
        <w:rPr>
          <w:shd w:val="clear" w:color="auto" w:fill="ffffff"/>
          <w:rtl w:val="0"/>
          <w:lang w:val="en-US"/>
        </w:rPr>
        <w:t>utdoor activity spaces expansion of the pool areas and another restaurant</w:t>
      </w:r>
      <w:r>
        <w:rPr>
          <w:shd w:val="clear" w:color="auto" w:fill="ffffff"/>
          <w:rtl w:val="0"/>
          <w:lang w:val="en-US"/>
        </w:rPr>
        <w:t xml:space="preserve"> are these extensive aspects of the entire remodel</w:t>
      </w:r>
      <w:r>
        <w:rPr>
          <w:shd w:val="clear" w:color="auto" w:fill="ffffff"/>
          <w:rtl w:val="0"/>
        </w:rPr>
        <w:t xml:space="preserve">. </w:t>
      </w:r>
      <w:r>
        <w:rPr>
          <w:shd w:val="clear" w:color="auto" w:fill="ffffff"/>
          <w:rtl w:val="0"/>
          <w:lang w:val="en-US"/>
        </w:rPr>
        <w:t>C</w:t>
      </w:r>
      <w:r>
        <w:rPr>
          <w:shd w:val="clear" w:color="auto" w:fill="ffffff"/>
          <w:rtl w:val="0"/>
          <w:lang w:val="en-US"/>
        </w:rPr>
        <w:t>onstruction of the parking garage with roof-top tennis courts</w:t>
      </w:r>
      <w:r>
        <w:rPr>
          <w:shd w:val="clear" w:color="auto" w:fill="ffffff"/>
          <w:rtl w:val="0"/>
          <w:lang w:val="en-US"/>
        </w:rPr>
        <w:t xml:space="preserve"> as well. At final buildout the property will be able to handle up to 1,500 cars.</w:t>
      </w:r>
    </w:p>
    <w:p>
      <w:pPr>
        <w:pStyle w:val="Default"/>
        <w:bidi w:val="0"/>
        <w:spacing w:line="384" w:lineRule="auto"/>
        <w:ind w:left="0" w:right="0" w:firstLine="0"/>
        <w:jc w:val="left"/>
        <w:rPr>
          <w:rtl w:val="0"/>
        </w:rPr>
      </w:pPr>
      <w:r>
        <w:rPr>
          <w:shd w:val="clear" w:color="auto" w:fill="ffffff"/>
          <w:rtl w:val="0"/>
          <w:lang w:val="en-US"/>
        </w:rPr>
        <w:tab/>
        <w:t>Bill Hinz will be presenting the CopperWynd expansion on Thursday, November 16 at the monthly FH Connect Networking Breakfast</w:t>
      </w:r>
      <w:r>
        <w:rPr>
          <w:shd w:val="clear" w:color="auto" w:fill="ffffff"/>
          <w:rtl w:val="0"/>
          <w:lang w:val="en-US"/>
        </w:rPr>
        <w:t>–</w:t>
      </w:r>
      <w:r>
        <w:rPr>
          <w:shd w:val="clear" w:color="auto" w:fill="ffffff"/>
          <w:rtl w:val="0"/>
          <w:lang w:val="en-US"/>
        </w:rPr>
        <w:t xml:space="preserve">a program of the Fountain Hills Chamber of Commerce. Tickets and details are available at </w:t>
      </w:r>
      <w:r>
        <w:rPr>
          <w:rStyle w:val="Hyperlink.0"/>
          <w:color w:val="0000ff"/>
          <w:u w:val="single" w:color="0000ff"/>
          <w:shd w:val="clear" w:color="auto" w:fill="ffffff"/>
          <w:rtl w:val="0"/>
        </w:rPr>
        <w:fldChar w:fldCharType="begin" w:fldLock="0"/>
      </w:r>
      <w:r>
        <w:rPr>
          <w:rStyle w:val="Hyperlink.0"/>
          <w:color w:val="0000ff"/>
          <w:u w:val="single" w:color="0000ff"/>
          <w:shd w:val="clear" w:color="auto" w:fill="ffffff"/>
          <w:rtl w:val="0"/>
        </w:rPr>
        <w:instrText xml:space="preserve"> HYPERLINK "http://www.fhchamber.com"</w:instrText>
      </w:r>
      <w:r>
        <w:rPr>
          <w:rStyle w:val="Hyperlink.0"/>
          <w:color w:val="0000ff"/>
          <w:u w:val="single" w:color="0000ff"/>
          <w:shd w:val="clear" w:color="auto" w:fill="ffffff"/>
          <w:rtl w:val="0"/>
        </w:rPr>
        <w:fldChar w:fldCharType="separate" w:fldLock="0"/>
      </w:r>
      <w:r>
        <w:rPr>
          <w:rStyle w:val="Hyperlink.0"/>
          <w:color w:val="0000ff"/>
          <w:u w:val="single" w:color="0000ff"/>
          <w:shd w:val="clear" w:color="auto" w:fill="ffffff"/>
          <w:rtl w:val="0"/>
          <w:lang w:val="en-US"/>
        </w:rPr>
        <w:t>www.fhchamber.com</w:t>
      </w:r>
      <w:r>
        <w:rPr>
          <w:shd w:val="clear" w:color="auto" w:fill="ffffff"/>
          <w:rtl w:val="0"/>
        </w:rPr>
        <w:fldChar w:fldCharType="end" w:fldLock="0"/>
      </w:r>
      <w:r>
        <w:rPr>
          <w:shd w:val="clear" w:color="auto" w:fill="ffffff"/>
          <w:rtl w:val="0"/>
          <w:lang w:val="en-US"/>
        </w:rPr>
        <w:t xml:space="preserve"> or 480-837-1654.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  <w:style w:type="character" w:styleId="Hyperlink.0">
    <w:name w:val="Hyperlink.0"/>
    <w:basedOn w:val="Hyperlink"/>
    <w:next w:val="Hyperlink.0"/>
    <w:rPr>
      <w:color w:val="0000ff"/>
      <w:u w:val="single" w:color="0000ff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